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C13993" w:rsidRDefault="00EC05A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E7 </w:t>
      </w:r>
      <w:r w:rsidR="00E833B5" w:rsidRPr="00C13993">
        <w:rPr>
          <w:b/>
          <w:sz w:val="28"/>
          <w:szCs w:val="28"/>
        </w:rPr>
        <w:t xml:space="preserve">Specifikace – </w:t>
      </w:r>
      <w:r w:rsidR="00673511" w:rsidRPr="00C13993">
        <w:rPr>
          <w:b/>
          <w:sz w:val="28"/>
          <w:szCs w:val="28"/>
        </w:rPr>
        <w:t>S</w:t>
      </w:r>
      <w:r w:rsidR="00853525">
        <w:rPr>
          <w:b/>
          <w:sz w:val="28"/>
          <w:szCs w:val="28"/>
        </w:rPr>
        <w:t>kříň</w:t>
      </w:r>
      <w:r w:rsidR="00673511" w:rsidRPr="00C13993">
        <w:rPr>
          <w:b/>
          <w:sz w:val="28"/>
          <w:szCs w:val="28"/>
        </w:rPr>
        <w:t xml:space="preserve"> </w:t>
      </w:r>
      <w:r w:rsidR="00481091">
        <w:rPr>
          <w:b/>
          <w:sz w:val="28"/>
          <w:szCs w:val="28"/>
        </w:rPr>
        <w:t>a</w:t>
      </w:r>
      <w:r w:rsidR="00673511" w:rsidRPr="00C13993">
        <w:rPr>
          <w:b/>
          <w:sz w:val="28"/>
          <w:szCs w:val="28"/>
        </w:rPr>
        <w:t xml:space="preserve"> židle do </w:t>
      </w:r>
      <w:r w:rsidR="00853525">
        <w:rPr>
          <w:b/>
          <w:sz w:val="28"/>
          <w:szCs w:val="28"/>
        </w:rPr>
        <w:t>Laboratoře ELM</w:t>
      </w:r>
    </w:p>
    <w:p w:rsidR="004A5EC4" w:rsidRDefault="004A5EC4" w:rsidP="004A5EC4">
      <w:r>
        <w:t>Všechen nábytek</w:t>
      </w:r>
      <w:r w:rsidRPr="00F16FED">
        <w:t xml:space="preserve"> bude mít jednotné barevné zpracování</w:t>
      </w:r>
      <w:r>
        <w:t>.</w:t>
      </w:r>
    </w:p>
    <w:p w:rsidR="00E833B5" w:rsidRDefault="00E833B5"/>
    <w:p w:rsidR="00673511" w:rsidRPr="00573D0F" w:rsidRDefault="00CB73D7">
      <w:pPr>
        <w:rPr>
          <w:b/>
        </w:rPr>
      </w:pPr>
      <w:r>
        <w:rPr>
          <w:b/>
        </w:rPr>
        <w:t xml:space="preserve">Školní židle pro </w:t>
      </w:r>
      <w:r w:rsidR="00853525">
        <w:rPr>
          <w:b/>
        </w:rPr>
        <w:t>1</w:t>
      </w:r>
      <w:r w:rsidR="009969F2">
        <w:rPr>
          <w:b/>
        </w:rPr>
        <w:t>6 žáků</w:t>
      </w:r>
    </w:p>
    <w:p w:rsidR="00CB73D7" w:rsidRDefault="00853525" w:rsidP="00481091">
      <w:pPr>
        <w:spacing w:after="0"/>
      </w:pPr>
      <w:r>
        <w:rPr>
          <w:b/>
        </w:rPr>
        <w:t>1</w:t>
      </w:r>
      <w:r w:rsidR="00CB73D7" w:rsidRPr="009969F2">
        <w:rPr>
          <w:b/>
        </w:rPr>
        <w:t>6 ks</w:t>
      </w:r>
      <w:r w:rsidR="00CB73D7">
        <w:t xml:space="preserve"> židle – vel. 7 nebo výškově stavitelné</w:t>
      </w:r>
      <w:r w:rsidR="00FA7534">
        <w:t xml:space="preserve"> </w:t>
      </w:r>
      <w:r w:rsidR="00FA7534" w:rsidRPr="004A5EC4">
        <w:t>s vel. 7</w:t>
      </w:r>
    </w:p>
    <w:p w:rsidR="00481091" w:rsidRDefault="00481091" w:rsidP="00CB73D7"/>
    <w:p w:rsidR="00CB73D7" w:rsidRPr="00CB73D7" w:rsidRDefault="00853525" w:rsidP="00CB73D7">
      <w:pPr>
        <w:rPr>
          <w:b/>
        </w:rPr>
      </w:pPr>
      <w:r>
        <w:rPr>
          <w:b/>
        </w:rPr>
        <w:t>1</w:t>
      </w:r>
      <w:r w:rsidR="009969F2">
        <w:rPr>
          <w:b/>
        </w:rPr>
        <w:t xml:space="preserve"> ks  </w:t>
      </w:r>
      <w:r w:rsidR="00CB73D7" w:rsidRPr="00CB73D7">
        <w:rPr>
          <w:b/>
        </w:rPr>
        <w:t>Katedra</w:t>
      </w:r>
    </w:p>
    <w:p w:rsidR="00CB73D7" w:rsidRDefault="00CB73D7" w:rsidP="00CB73D7">
      <w:r>
        <w:t>pracovní plocha šířka min. 500 mm x délka 1500 mm</w:t>
      </w:r>
      <w:r>
        <w:tab/>
      </w:r>
      <w:r>
        <w:tab/>
      </w:r>
    </w:p>
    <w:p w:rsidR="00E833B5" w:rsidRDefault="00E833B5"/>
    <w:p w:rsidR="00FB08D8" w:rsidRPr="00286662" w:rsidRDefault="00FB08D8" w:rsidP="00FB08D8">
      <w:pPr>
        <w:rPr>
          <w:b/>
        </w:rPr>
      </w:pPr>
      <w:r>
        <w:rPr>
          <w:b/>
        </w:rPr>
        <w:t>1</w:t>
      </w:r>
      <w:r w:rsidRPr="00286662">
        <w:rPr>
          <w:b/>
        </w:rPr>
        <w:t xml:space="preserve"> ks </w:t>
      </w:r>
      <w:r>
        <w:rPr>
          <w:b/>
        </w:rPr>
        <w:t>Učitelská výškově stavitelná židle</w:t>
      </w:r>
    </w:p>
    <w:p w:rsidR="00FB08D8" w:rsidRPr="00280AE3" w:rsidRDefault="00073F34" w:rsidP="00FB08D8">
      <w:pPr>
        <w:spacing w:after="0"/>
      </w:pPr>
      <w:r>
        <w:t>Nosnost</w:t>
      </w:r>
      <w:r w:rsidR="00FB08D8" w:rsidRPr="00280AE3">
        <w:t>: 120</w:t>
      </w:r>
      <w:r>
        <w:t xml:space="preserve"> kg</w:t>
      </w:r>
      <w:r w:rsidR="00FB08D8" w:rsidRPr="00280AE3">
        <w:t xml:space="preserve"> </w:t>
      </w:r>
    </w:p>
    <w:p w:rsidR="00FB08D8" w:rsidRPr="00280AE3" w:rsidRDefault="00FB08D8" w:rsidP="00FB08D8">
      <w:pPr>
        <w:spacing w:after="0"/>
      </w:pPr>
      <w:r w:rsidRPr="00280AE3">
        <w:t>S područkami a kolečky</w:t>
      </w:r>
    </w:p>
    <w:p w:rsidR="00FB08D8" w:rsidRDefault="00FB08D8" w:rsidP="00FB08D8">
      <w:r w:rsidRPr="00280AE3">
        <w:t>Plynový píst</w:t>
      </w:r>
    </w:p>
    <w:p w:rsidR="00FB08D8" w:rsidRDefault="00FB08D8"/>
    <w:p w:rsidR="00286662" w:rsidRPr="00286662" w:rsidRDefault="00853525">
      <w:pPr>
        <w:rPr>
          <w:b/>
        </w:rPr>
      </w:pPr>
      <w:r>
        <w:rPr>
          <w:b/>
        </w:rPr>
        <w:t>1</w:t>
      </w:r>
      <w:r w:rsidR="00B27977">
        <w:rPr>
          <w:b/>
        </w:rPr>
        <w:t>7</w:t>
      </w:r>
      <w:r w:rsidR="00286662" w:rsidRPr="00286662">
        <w:rPr>
          <w:b/>
        </w:rPr>
        <w:t xml:space="preserve"> ks kancelářské křeslo</w:t>
      </w:r>
      <w:r w:rsidR="007A2338">
        <w:rPr>
          <w:b/>
        </w:rPr>
        <w:t xml:space="preserve"> s madly</w:t>
      </w:r>
    </w:p>
    <w:p w:rsidR="00097B8B" w:rsidRDefault="00097B8B" w:rsidP="00097B8B">
      <w:pPr>
        <w:spacing w:after="0"/>
      </w:pPr>
      <w:r>
        <w:t xml:space="preserve">Barva čalounění: černá </w:t>
      </w:r>
    </w:p>
    <w:p w:rsidR="00097B8B" w:rsidRDefault="00073F34" w:rsidP="00097B8B">
      <w:pPr>
        <w:spacing w:after="0"/>
      </w:pPr>
      <w:r>
        <w:t>Nosnost</w:t>
      </w:r>
      <w:r w:rsidR="00097B8B">
        <w:t>: 120</w:t>
      </w:r>
      <w:r>
        <w:t xml:space="preserve"> kg</w:t>
      </w:r>
      <w:r w:rsidR="00097B8B">
        <w:t xml:space="preserve"> </w:t>
      </w:r>
    </w:p>
    <w:p w:rsidR="00097B8B" w:rsidRDefault="00097B8B" w:rsidP="00097B8B">
      <w:pPr>
        <w:spacing w:after="0"/>
      </w:pPr>
      <w:r>
        <w:t xml:space="preserve">Typ mechaniky: houpací mechanika </w:t>
      </w:r>
    </w:p>
    <w:p w:rsidR="00097B8B" w:rsidRDefault="00097B8B" w:rsidP="00097B8B">
      <w:pPr>
        <w:spacing w:after="0"/>
      </w:pPr>
      <w:r>
        <w:t>S područkami a kolečky</w:t>
      </w:r>
    </w:p>
    <w:p w:rsidR="00286662" w:rsidRDefault="00097B8B" w:rsidP="00097B8B">
      <w:r>
        <w:t>Plynový píst</w:t>
      </w:r>
    </w:p>
    <w:p w:rsidR="00117B2E" w:rsidRDefault="00117B2E" w:rsidP="00097B8B"/>
    <w:p w:rsidR="00853525" w:rsidRDefault="00B27977" w:rsidP="00CB73D7">
      <w:pPr>
        <w:rPr>
          <w:b/>
        </w:rPr>
      </w:pPr>
      <w:r>
        <w:rPr>
          <w:b/>
        </w:rPr>
        <w:t>3</w:t>
      </w:r>
      <w:r w:rsidR="00853525">
        <w:rPr>
          <w:b/>
        </w:rPr>
        <w:t xml:space="preserve"> ks Policová skříň</w:t>
      </w:r>
    </w:p>
    <w:p w:rsidR="00853525" w:rsidRDefault="00853525" w:rsidP="00853525">
      <w:pPr>
        <w:spacing w:after="0"/>
      </w:pPr>
      <w:r w:rsidRPr="00853525">
        <w:t xml:space="preserve">Policová skříň </w:t>
      </w:r>
      <w:r>
        <w:t>s</w:t>
      </w:r>
      <w:r w:rsidRPr="00853525">
        <w:t xml:space="preserve"> celoplošnými dveřmi z</w:t>
      </w:r>
      <w:r>
        <w:t> </w:t>
      </w:r>
      <w:r w:rsidRPr="00853525">
        <w:t>lamina</w:t>
      </w:r>
      <w:r>
        <w:t xml:space="preserve"> se zámkem</w:t>
      </w:r>
    </w:p>
    <w:p w:rsidR="00853525" w:rsidRDefault="00853525" w:rsidP="00853525">
      <w:pPr>
        <w:spacing w:after="0"/>
      </w:pPr>
      <w:r w:rsidRPr="00853525">
        <w:t>Střední</w:t>
      </w:r>
      <w:r>
        <w:t xml:space="preserve"> </w:t>
      </w:r>
      <w:r w:rsidRPr="00853525">
        <w:t xml:space="preserve">police pevná, čtyři </w:t>
      </w:r>
      <w:r w:rsidR="004A5EC4">
        <w:t>police volně nastavitelné do libovolné výšky</w:t>
      </w:r>
      <w:r w:rsidRPr="00853525">
        <w:t xml:space="preserve"> </w:t>
      </w:r>
    </w:p>
    <w:p w:rsidR="00853525" w:rsidRDefault="00853525" w:rsidP="00853525">
      <w:pPr>
        <w:spacing w:after="0"/>
      </w:pPr>
      <w:r w:rsidRPr="00853525">
        <w:t xml:space="preserve">Police </w:t>
      </w:r>
      <w:r w:rsidR="004A5EC4">
        <w:t>tloušťky</w:t>
      </w:r>
      <w:bookmarkStart w:id="0" w:name="_GoBack"/>
      <w:bookmarkEnd w:id="0"/>
      <w:r w:rsidRPr="00853525">
        <w:t xml:space="preserve"> 2</w:t>
      </w:r>
      <w:r w:rsidR="00073F34">
        <w:t>6 -30</w:t>
      </w:r>
      <w:r w:rsidRPr="00853525">
        <w:t xml:space="preserve"> mm</w:t>
      </w:r>
    </w:p>
    <w:p w:rsidR="00853525" w:rsidRDefault="00853525" w:rsidP="00853525">
      <w:pPr>
        <w:spacing w:after="0"/>
      </w:pPr>
      <w:r w:rsidRPr="00853525">
        <w:t>v x š x h</w:t>
      </w:r>
      <w:r w:rsidRPr="00853525">
        <w:tab/>
      </w:r>
      <w:r>
        <w:t xml:space="preserve">  </w:t>
      </w:r>
      <w:r w:rsidRPr="00853525">
        <w:t>2000 x 1000 x 500</w:t>
      </w:r>
      <w:r w:rsidR="006D2480">
        <w:t xml:space="preserve"> mm</w:t>
      </w:r>
    </w:p>
    <w:p w:rsidR="00853525" w:rsidRDefault="00853525" w:rsidP="00853525">
      <w:pPr>
        <w:spacing w:after="0"/>
      </w:pPr>
    </w:p>
    <w:p w:rsidR="00CB73D7" w:rsidRDefault="00CB73D7"/>
    <w:sectPr w:rsidR="00CB7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A0DC3"/>
    <w:multiLevelType w:val="multilevel"/>
    <w:tmpl w:val="2FE6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B5"/>
    <w:rsid w:val="00002740"/>
    <w:rsid w:val="00017EB6"/>
    <w:rsid w:val="00073F34"/>
    <w:rsid w:val="0007751D"/>
    <w:rsid w:val="00091875"/>
    <w:rsid w:val="00095C70"/>
    <w:rsid w:val="00096A5C"/>
    <w:rsid w:val="00096E99"/>
    <w:rsid w:val="00097B8B"/>
    <w:rsid w:val="000A6B9C"/>
    <w:rsid w:val="000A7D37"/>
    <w:rsid w:val="000B3E5C"/>
    <w:rsid w:val="000E1204"/>
    <w:rsid w:val="0011076B"/>
    <w:rsid w:val="00117B2E"/>
    <w:rsid w:val="00146FF5"/>
    <w:rsid w:val="001B3697"/>
    <w:rsid w:val="001B3E4B"/>
    <w:rsid w:val="001C44AC"/>
    <w:rsid w:val="001D01E0"/>
    <w:rsid w:val="001D72F4"/>
    <w:rsid w:val="002055AA"/>
    <w:rsid w:val="002202B1"/>
    <w:rsid w:val="00245223"/>
    <w:rsid w:val="0025057A"/>
    <w:rsid w:val="0026114D"/>
    <w:rsid w:val="00286662"/>
    <w:rsid w:val="002A6849"/>
    <w:rsid w:val="002D7B29"/>
    <w:rsid w:val="002E3A63"/>
    <w:rsid w:val="00302506"/>
    <w:rsid w:val="00307AB6"/>
    <w:rsid w:val="003247E8"/>
    <w:rsid w:val="003313AB"/>
    <w:rsid w:val="00371174"/>
    <w:rsid w:val="00396578"/>
    <w:rsid w:val="003D583B"/>
    <w:rsid w:val="00420C69"/>
    <w:rsid w:val="00463786"/>
    <w:rsid w:val="00471F1C"/>
    <w:rsid w:val="00481091"/>
    <w:rsid w:val="0049148F"/>
    <w:rsid w:val="00495588"/>
    <w:rsid w:val="004A5EC4"/>
    <w:rsid w:val="004C5569"/>
    <w:rsid w:val="00506B87"/>
    <w:rsid w:val="0051752A"/>
    <w:rsid w:val="00573D0F"/>
    <w:rsid w:val="005A0C9F"/>
    <w:rsid w:val="005E3A3D"/>
    <w:rsid w:val="005F748E"/>
    <w:rsid w:val="00605138"/>
    <w:rsid w:val="00643DFD"/>
    <w:rsid w:val="00646FB7"/>
    <w:rsid w:val="00657542"/>
    <w:rsid w:val="00673511"/>
    <w:rsid w:val="00673C11"/>
    <w:rsid w:val="006C48AF"/>
    <w:rsid w:val="006D2480"/>
    <w:rsid w:val="006D6CF9"/>
    <w:rsid w:val="00712265"/>
    <w:rsid w:val="00717B12"/>
    <w:rsid w:val="00720998"/>
    <w:rsid w:val="007223C0"/>
    <w:rsid w:val="007340CB"/>
    <w:rsid w:val="007647C8"/>
    <w:rsid w:val="00791189"/>
    <w:rsid w:val="00792BE3"/>
    <w:rsid w:val="007A2338"/>
    <w:rsid w:val="007E6411"/>
    <w:rsid w:val="0080306F"/>
    <w:rsid w:val="0082238A"/>
    <w:rsid w:val="00853525"/>
    <w:rsid w:val="008A654D"/>
    <w:rsid w:val="008B457C"/>
    <w:rsid w:val="008D73FA"/>
    <w:rsid w:val="008E51E1"/>
    <w:rsid w:val="008F52BC"/>
    <w:rsid w:val="00931212"/>
    <w:rsid w:val="00933B60"/>
    <w:rsid w:val="009969F2"/>
    <w:rsid w:val="009A5999"/>
    <w:rsid w:val="009C69E9"/>
    <w:rsid w:val="00A36BE2"/>
    <w:rsid w:val="00A51DFF"/>
    <w:rsid w:val="00A524D4"/>
    <w:rsid w:val="00A664D6"/>
    <w:rsid w:val="00A73486"/>
    <w:rsid w:val="00AD4270"/>
    <w:rsid w:val="00AE7A04"/>
    <w:rsid w:val="00AE7F06"/>
    <w:rsid w:val="00B27977"/>
    <w:rsid w:val="00B34726"/>
    <w:rsid w:val="00B3664C"/>
    <w:rsid w:val="00B5375B"/>
    <w:rsid w:val="00BA5B26"/>
    <w:rsid w:val="00BC57E3"/>
    <w:rsid w:val="00BE7CFA"/>
    <w:rsid w:val="00C13993"/>
    <w:rsid w:val="00C31FC7"/>
    <w:rsid w:val="00C82D81"/>
    <w:rsid w:val="00C859CD"/>
    <w:rsid w:val="00C9493E"/>
    <w:rsid w:val="00CA566E"/>
    <w:rsid w:val="00CB73D7"/>
    <w:rsid w:val="00CD0920"/>
    <w:rsid w:val="00CE0E0C"/>
    <w:rsid w:val="00CF4FB8"/>
    <w:rsid w:val="00D0422F"/>
    <w:rsid w:val="00D4518A"/>
    <w:rsid w:val="00D64F8B"/>
    <w:rsid w:val="00D735B2"/>
    <w:rsid w:val="00D76631"/>
    <w:rsid w:val="00DB2E5A"/>
    <w:rsid w:val="00DC2DB8"/>
    <w:rsid w:val="00DD11FF"/>
    <w:rsid w:val="00DD692E"/>
    <w:rsid w:val="00E34D97"/>
    <w:rsid w:val="00E4103C"/>
    <w:rsid w:val="00E46884"/>
    <w:rsid w:val="00E47C25"/>
    <w:rsid w:val="00E54EE0"/>
    <w:rsid w:val="00E833B5"/>
    <w:rsid w:val="00EB4BB2"/>
    <w:rsid w:val="00EC05AA"/>
    <w:rsid w:val="00EF670F"/>
    <w:rsid w:val="00F132DD"/>
    <w:rsid w:val="00F37580"/>
    <w:rsid w:val="00F44AD6"/>
    <w:rsid w:val="00F702CE"/>
    <w:rsid w:val="00F8029E"/>
    <w:rsid w:val="00F87435"/>
    <w:rsid w:val="00F930D4"/>
    <w:rsid w:val="00FA4357"/>
    <w:rsid w:val="00FA5BF1"/>
    <w:rsid w:val="00FA7534"/>
    <w:rsid w:val="00FB08D8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CCE7"/>
  <w15:chartTrackingRefBased/>
  <w15:docId w15:val="{C524EB90-6AF6-4783-AE5C-11ED2CE2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6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9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07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1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30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7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72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161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67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067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4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787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447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04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1333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3</cp:revision>
  <dcterms:created xsi:type="dcterms:W3CDTF">2019-04-22T20:40:00Z</dcterms:created>
  <dcterms:modified xsi:type="dcterms:W3CDTF">2019-04-23T06:25:00Z</dcterms:modified>
</cp:coreProperties>
</file>